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70F80" w14:textId="77777777" w:rsidR="00B8280D" w:rsidRDefault="00B8280D">
      <w:pPr>
        <w:pStyle w:val="Title"/>
        <w:rPr>
          <w:sz w:val="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1"/>
        <w:gridCol w:w="6844"/>
        <w:gridCol w:w="850"/>
      </w:tblGrid>
      <w:tr w:rsidR="00B8280D" w14:paraId="75AD8FA7" w14:textId="77777777">
        <w:trPr>
          <w:trHeight w:val="565"/>
        </w:trPr>
        <w:tc>
          <w:tcPr>
            <w:tcW w:w="9025" w:type="dxa"/>
            <w:gridSpan w:val="3"/>
            <w:shd w:val="clear" w:color="auto" w:fill="C5D9F0"/>
          </w:tcPr>
          <w:p w14:paraId="1BFA8ADA" w14:textId="144EE31C" w:rsidR="00B8280D" w:rsidRPr="00912F05" w:rsidRDefault="000510CB" w:rsidP="00912F05">
            <w:pPr>
              <w:spacing w:before="120" w:after="120" w:line="360" w:lineRule="auto"/>
              <w:jc w:val="center"/>
              <w:rPr>
                <w:b/>
                <w:sz w:val="28"/>
                <w:szCs w:val="28"/>
              </w:rPr>
            </w:pPr>
            <w:r w:rsidRPr="00912F05">
              <w:rPr>
                <w:b/>
                <w:sz w:val="28"/>
                <w:szCs w:val="28"/>
              </w:rPr>
              <w:t>„Pregătire în didactica specialității pentru debutanți și/sau participanți la concursul de t</w:t>
            </w:r>
            <w:r w:rsidR="00654FC7">
              <w:rPr>
                <w:b/>
                <w:sz w:val="28"/>
                <w:szCs w:val="28"/>
              </w:rPr>
              <w:t>itularizare” la  disciplina INFOR</w:t>
            </w:r>
            <w:r w:rsidRPr="00912F05">
              <w:rPr>
                <w:b/>
                <w:sz w:val="28"/>
                <w:szCs w:val="28"/>
              </w:rPr>
              <w:t>MATICĂ</w:t>
            </w:r>
            <w:r w:rsidR="0012745F">
              <w:rPr>
                <w:b/>
                <w:sz w:val="28"/>
                <w:szCs w:val="28"/>
              </w:rPr>
              <w:t xml:space="preserve"> ȘI TIC</w:t>
            </w:r>
          </w:p>
        </w:tc>
      </w:tr>
      <w:tr w:rsidR="00B8280D" w14:paraId="607F8741" w14:textId="77777777" w:rsidTr="00381CF6">
        <w:trPr>
          <w:trHeight w:val="505"/>
        </w:trPr>
        <w:tc>
          <w:tcPr>
            <w:tcW w:w="1331" w:type="dxa"/>
            <w:vAlign w:val="center"/>
          </w:tcPr>
          <w:p w14:paraId="1E6CFE4B" w14:textId="77777777" w:rsidR="00B8280D" w:rsidRDefault="00DD4A71" w:rsidP="00381CF6">
            <w:pPr>
              <w:pStyle w:val="TableParagraph"/>
              <w:spacing w:before="5" w:line="250" w:lineRule="exact"/>
              <w:ind w:right="445"/>
            </w:pPr>
            <w:r>
              <w:t>Tipul de program</w:t>
            </w:r>
          </w:p>
        </w:tc>
        <w:tc>
          <w:tcPr>
            <w:tcW w:w="7694" w:type="dxa"/>
            <w:gridSpan w:val="2"/>
            <w:vAlign w:val="center"/>
          </w:tcPr>
          <w:p w14:paraId="56644A34" w14:textId="77777777" w:rsidR="00B8280D" w:rsidRDefault="008B0C0D" w:rsidP="00444DB6">
            <w:pPr>
              <w:pStyle w:val="TableParagraph"/>
              <w:spacing w:line="360" w:lineRule="auto"/>
              <w:ind w:left="104"/>
            </w:pPr>
            <w:r>
              <w:t xml:space="preserve">Program de </w:t>
            </w:r>
            <w:r w:rsidR="00444DB6">
              <w:t>formare avizat</w:t>
            </w:r>
            <w:r w:rsidR="00766A46">
              <w:t xml:space="preserve"> </w:t>
            </w:r>
          </w:p>
        </w:tc>
      </w:tr>
      <w:tr w:rsidR="00B8280D" w14:paraId="412426AC" w14:textId="77777777" w:rsidTr="00381CF6">
        <w:trPr>
          <w:trHeight w:val="400"/>
        </w:trPr>
        <w:tc>
          <w:tcPr>
            <w:tcW w:w="1331" w:type="dxa"/>
            <w:vAlign w:val="center"/>
          </w:tcPr>
          <w:p w14:paraId="1774A4B4" w14:textId="77777777" w:rsidR="00B8280D" w:rsidRDefault="00DD4A71" w:rsidP="00381CF6">
            <w:pPr>
              <w:pStyle w:val="TableParagraph"/>
              <w:spacing w:before="69"/>
            </w:pPr>
            <w:r>
              <w:t>Furnizorul</w:t>
            </w:r>
          </w:p>
        </w:tc>
        <w:tc>
          <w:tcPr>
            <w:tcW w:w="7694" w:type="dxa"/>
            <w:gridSpan w:val="2"/>
            <w:vAlign w:val="center"/>
          </w:tcPr>
          <w:p w14:paraId="70DF49EE" w14:textId="77777777" w:rsidR="00B8280D" w:rsidRDefault="00E17E76" w:rsidP="00766A46">
            <w:pPr>
              <w:pStyle w:val="TableParagraph"/>
              <w:spacing w:line="360" w:lineRule="auto"/>
              <w:ind w:left="104"/>
            </w:pPr>
            <w:r>
              <w:t>Casa Corpului Didactic „Alexandru Gavra” Arad</w:t>
            </w:r>
          </w:p>
        </w:tc>
      </w:tr>
      <w:tr w:rsidR="00B8280D" w14:paraId="04BDCB7C" w14:textId="77777777" w:rsidTr="00381CF6">
        <w:trPr>
          <w:trHeight w:val="575"/>
        </w:trPr>
        <w:tc>
          <w:tcPr>
            <w:tcW w:w="1331" w:type="dxa"/>
            <w:vAlign w:val="center"/>
          </w:tcPr>
          <w:p w14:paraId="22EC6E07" w14:textId="77777777" w:rsidR="00B8280D" w:rsidRDefault="00DD4A71" w:rsidP="00381CF6">
            <w:pPr>
              <w:pStyle w:val="TableParagraph"/>
              <w:spacing w:before="29" w:line="242" w:lineRule="auto"/>
            </w:pPr>
            <w:r>
              <w:t>Public-ţintă vizat</w:t>
            </w:r>
          </w:p>
        </w:tc>
        <w:tc>
          <w:tcPr>
            <w:tcW w:w="7694" w:type="dxa"/>
            <w:gridSpan w:val="2"/>
            <w:vAlign w:val="center"/>
          </w:tcPr>
          <w:p w14:paraId="6345B857" w14:textId="77777777" w:rsidR="00444DB6" w:rsidRDefault="00444DB6" w:rsidP="00444DB6">
            <w:pPr>
              <w:pStyle w:val="TableParagraph"/>
              <w:spacing w:line="360" w:lineRule="auto"/>
              <w:ind w:left="104" w:right="130"/>
              <w:jc w:val="both"/>
            </w:pPr>
            <w:r>
              <w:t>Cadrele didactice debutante, înscrise la examenul de definitivare în învăţământ şi cadrele didactice încadrate cu statut de suplinitor care doresc să participe la concursul naţional de ocupare a posturilor/catedrelor vacante în învăţământul preuniversitar</w:t>
            </w:r>
          </w:p>
        </w:tc>
      </w:tr>
      <w:tr w:rsidR="00381CF6" w14:paraId="41140038" w14:textId="77777777" w:rsidTr="00381CF6">
        <w:trPr>
          <w:trHeight w:val="505"/>
        </w:trPr>
        <w:tc>
          <w:tcPr>
            <w:tcW w:w="1331" w:type="dxa"/>
            <w:vAlign w:val="center"/>
          </w:tcPr>
          <w:p w14:paraId="0033FA6A" w14:textId="77777777" w:rsidR="00381CF6" w:rsidRDefault="00381CF6" w:rsidP="00381CF6">
            <w:pPr>
              <w:pStyle w:val="TableParagraph"/>
              <w:spacing w:before="124"/>
            </w:pPr>
            <w:r>
              <w:t>Durata</w:t>
            </w:r>
          </w:p>
        </w:tc>
        <w:tc>
          <w:tcPr>
            <w:tcW w:w="7694" w:type="dxa"/>
            <w:gridSpan w:val="2"/>
            <w:vAlign w:val="center"/>
          </w:tcPr>
          <w:p w14:paraId="651A67FB" w14:textId="77777777" w:rsidR="00381CF6" w:rsidRDefault="00381CF6" w:rsidP="00766A46">
            <w:pPr>
              <w:pStyle w:val="TableParagraph"/>
              <w:tabs>
                <w:tab w:val="left" w:pos="544"/>
                <w:tab w:val="left" w:pos="1050"/>
                <w:tab w:val="left" w:pos="1514"/>
              </w:tabs>
              <w:spacing w:line="360" w:lineRule="auto"/>
              <w:ind w:left="104"/>
            </w:pPr>
            <w:r>
              <w:t>16 ore online, sincron, audio-video.</w:t>
            </w:r>
          </w:p>
        </w:tc>
      </w:tr>
      <w:tr w:rsidR="00B8280D" w14:paraId="48E0F782" w14:textId="77777777" w:rsidTr="00381CF6">
        <w:trPr>
          <w:trHeight w:val="2160"/>
        </w:trPr>
        <w:tc>
          <w:tcPr>
            <w:tcW w:w="1331" w:type="dxa"/>
            <w:vAlign w:val="center"/>
          </w:tcPr>
          <w:p w14:paraId="37594C1F" w14:textId="77777777" w:rsidR="00B8280D" w:rsidRDefault="00DD4A71" w:rsidP="00381CF6">
            <w:pPr>
              <w:pStyle w:val="TableParagraph"/>
              <w:spacing w:before="1" w:line="237" w:lineRule="auto"/>
              <w:ind w:right="127"/>
            </w:pPr>
            <w:r>
              <w:t>Competenţe vizate</w:t>
            </w:r>
          </w:p>
        </w:tc>
        <w:tc>
          <w:tcPr>
            <w:tcW w:w="7694" w:type="dxa"/>
            <w:gridSpan w:val="2"/>
            <w:vAlign w:val="center"/>
          </w:tcPr>
          <w:p w14:paraId="77CA0AB0" w14:textId="77777777" w:rsidR="001B564D" w:rsidRDefault="001B564D" w:rsidP="003F1D98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spacing w:line="360" w:lineRule="auto"/>
              <w:ind w:right="130"/>
              <w:jc w:val="both"/>
            </w:pPr>
            <w:r>
              <w:t>Cunoaşterea, înţelegerea şi utilizarea operaţională adecvată a conceptelor pedagogice şi psiho-pedagogice;</w:t>
            </w:r>
          </w:p>
          <w:p w14:paraId="1D090271" w14:textId="77777777" w:rsidR="001B564D" w:rsidRDefault="001B564D" w:rsidP="003F1D98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spacing w:line="360" w:lineRule="auto"/>
              <w:ind w:right="130"/>
              <w:jc w:val="both"/>
            </w:pPr>
            <w:r>
              <w:t>Aplicarea principiilor didacticii generale şi ale didacticii specialităţii în contexte educaţionale specifice;</w:t>
            </w:r>
          </w:p>
          <w:p w14:paraId="7DAF704E" w14:textId="77777777" w:rsidR="001B564D" w:rsidRDefault="001B564D" w:rsidP="003F1D98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spacing w:line="360" w:lineRule="auto"/>
              <w:ind w:right="130"/>
              <w:jc w:val="both"/>
            </w:pPr>
            <w:r>
              <w:t>Capacitatea de proiectare a unui demers didactic;</w:t>
            </w:r>
          </w:p>
          <w:p w14:paraId="4E745692" w14:textId="77777777" w:rsidR="001B564D" w:rsidRDefault="001B564D" w:rsidP="003F1D98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spacing w:line="360" w:lineRule="auto"/>
              <w:ind w:right="130"/>
              <w:jc w:val="both"/>
            </w:pPr>
            <w:r>
              <w:t>Adecvarea strategiilor didactice la conţinuturi şi la competenţele vizate, prin construirea unor demersuri didactice interactive, stimulative, participative;</w:t>
            </w:r>
          </w:p>
          <w:p w14:paraId="602A1127" w14:textId="77777777" w:rsidR="001B564D" w:rsidRDefault="001B564D" w:rsidP="003F1D98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spacing w:line="360" w:lineRule="auto"/>
              <w:ind w:right="130"/>
              <w:jc w:val="both"/>
            </w:pPr>
            <w:r>
              <w:t>Asigurarea concordanţei între strategii de evaluare, compete</w:t>
            </w:r>
            <w:r w:rsidR="00762914">
              <w:t>nţe, conţinuturi şi instrumente.</w:t>
            </w:r>
          </w:p>
        </w:tc>
      </w:tr>
      <w:tr w:rsidR="00832806" w14:paraId="225746FF" w14:textId="77777777" w:rsidTr="00406806">
        <w:trPr>
          <w:trHeight w:val="1077"/>
        </w:trPr>
        <w:tc>
          <w:tcPr>
            <w:tcW w:w="1331" w:type="dxa"/>
            <w:vMerge w:val="restart"/>
            <w:vAlign w:val="center"/>
          </w:tcPr>
          <w:p w14:paraId="7984171B" w14:textId="77777777" w:rsidR="00832806" w:rsidRDefault="00832806" w:rsidP="00381CF6">
            <w:pPr>
              <w:pStyle w:val="TableParagraph"/>
              <w:ind w:right="140"/>
            </w:pPr>
            <w:r>
              <w:t>Planificarea modulelor tematice:</w:t>
            </w:r>
          </w:p>
        </w:tc>
        <w:tc>
          <w:tcPr>
            <w:tcW w:w="68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B7761B1" w14:textId="77777777" w:rsidR="00832806" w:rsidRPr="00F60139" w:rsidRDefault="00832806" w:rsidP="00832806">
            <w:pPr>
              <w:widowControl/>
              <w:autoSpaceDE/>
              <w:autoSpaceDN/>
              <w:spacing w:line="360" w:lineRule="auto"/>
              <w:ind w:left="274" w:right="356"/>
              <w:jc w:val="both"/>
              <w:rPr>
                <w:b/>
              </w:rPr>
            </w:pPr>
            <w:r>
              <w:rPr>
                <w:b/>
              </w:rPr>
              <w:t>M1</w:t>
            </w:r>
            <w:r>
              <w:t>. Proiectarea activităţilor didactice: concept, niveluri, exigenţe, avantaje şi limite. Variante de redactare a proiectelor de activitate didactică. Aplicaţii.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DEB98F2" w14:textId="77777777" w:rsidR="00832806" w:rsidRPr="00F60139" w:rsidRDefault="00832806" w:rsidP="00406806">
            <w:pPr>
              <w:widowControl/>
              <w:autoSpaceDE/>
              <w:autoSpaceDN/>
              <w:spacing w:line="360" w:lineRule="auto"/>
              <w:ind w:left="90"/>
              <w:jc w:val="center"/>
              <w:rPr>
                <w:b/>
              </w:rPr>
            </w:pPr>
            <w:r>
              <w:rPr>
                <w:b/>
              </w:rPr>
              <w:t>4 ore</w:t>
            </w:r>
          </w:p>
        </w:tc>
      </w:tr>
      <w:tr w:rsidR="00832806" w14:paraId="63FC3C92" w14:textId="77777777" w:rsidTr="00406806">
        <w:trPr>
          <w:trHeight w:val="660"/>
        </w:trPr>
        <w:tc>
          <w:tcPr>
            <w:tcW w:w="1331" w:type="dxa"/>
            <w:vMerge/>
            <w:vAlign w:val="center"/>
          </w:tcPr>
          <w:p w14:paraId="094B5844" w14:textId="77777777" w:rsidR="00832806" w:rsidRDefault="00832806" w:rsidP="00381CF6">
            <w:pPr>
              <w:pStyle w:val="TableParagraph"/>
              <w:ind w:right="140"/>
            </w:pPr>
          </w:p>
        </w:tc>
        <w:tc>
          <w:tcPr>
            <w:tcW w:w="6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E1F3" w14:textId="05A7DCF3" w:rsidR="00832806" w:rsidRPr="00F60139" w:rsidRDefault="00832806" w:rsidP="00654FC7">
            <w:pPr>
              <w:widowControl/>
              <w:autoSpaceDE/>
              <w:autoSpaceDN/>
              <w:spacing w:line="360" w:lineRule="auto"/>
              <w:ind w:left="274" w:right="356"/>
              <w:jc w:val="both"/>
              <w:rPr>
                <w:b/>
              </w:rPr>
            </w:pPr>
            <w:r>
              <w:rPr>
                <w:b/>
              </w:rPr>
              <w:t>M2</w:t>
            </w:r>
            <w:r>
              <w:t xml:space="preserve">. </w:t>
            </w:r>
            <w:r w:rsidRPr="00F60139">
              <w:t xml:space="preserve">Strategii didactice utilizate în procesul de predare–învăţare–evaluare la </w:t>
            </w:r>
            <w:r w:rsidR="0012745F">
              <w:t>I</w:t>
            </w:r>
            <w:r w:rsidR="00654FC7">
              <w:t>nfo</w:t>
            </w:r>
            <w:r w:rsidRPr="00F60139">
              <w:t>matică</w:t>
            </w:r>
            <w:r w:rsidR="0012745F">
              <w:t>și TIC</w:t>
            </w:r>
            <w:r w:rsidRPr="00D361D6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39F86C" w14:textId="77777777" w:rsidR="00832806" w:rsidRPr="00F60139" w:rsidRDefault="00832806" w:rsidP="00406806">
            <w:pPr>
              <w:widowControl/>
              <w:autoSpaceDE/>
              <w:autoSpaceDN/>
              <w:spacing w:line="360" w:lineRule="auto"/>
              <w:ind w:left="90"/>
              <w:jc w:val="center"/>
              <w:rPr>
                <w:b/>
              </w:rPr>
            </w:pPr>
            <w:r>
              <w:rPr>
                <w:b/>
              </w:rPr>
              <w:t>4 ore</w:t>
            </w:r>
          </w:p>
        </w:tc>
      </w:tr>
      <w:tr w:rsidR="00832806" w14:paraId="2D87550A" w14:textId="77777777" w:rsidTr="00406806">
        <w:trPr>
          <w:trHeight w:val="660"/>
        </w:trPr>
        <w:tc>
          <w:tcPr>
            <w:tcW w:w="1331" w:type="dxa"/>
            <w:vMerge/>
            <w:vAlign w:val="center"/>
          </w:tcPr>
          <w:p w14:paraId="5EAC9843" w14:textId="77777777" w:rsidR="00832806" w:rsidRDefault="00832806" w:rsidP="00381CF6">
            <w:pPr>
              <w:pStyle w:val="TableParagraph"/>
              <w:ind w:right="140"/>
            </w:pPr>
          </w:p>
        </w:tc>
        <w:tc>
          <w:tcPr>
            <w:tcW w:w="6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A1969" w14:textId="77777777" w:rsidR="00832806" w:rsidRDefault="00832806" w:rsidP="00832806">
            <w:pPr>
              <w:widowControl/>
              <w:autoSpaceDE/>
              <w:autoSpaceDN/>
              <w:spacing w:line="360" w:lineRule="auto"/>
              <w:ind w:left="274" w:right="356"/>
              <w:jc w:val="both"/>
              <w:rPr>
                <w:b/>
              </w:rPr>
            </w:pPr>
            <w:r>
              <w:rPr>
                <w:b/>
              </w:rPr>
              <w:t>M3</w:t>
            </w:r>
            <w:r>
              <w:t>. Integrarea mijloacelor de învăţământ în procesul de predare – învăţare – evaluare.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8D872C" w14:textId="6DD7C528" w:rsidR="00832806" w:rsidRDefault="008A1053" w:rsidP="00406806">
            <w:pPr>
              <w:widowControl/>
              <w:autoSpaceDE/>
              <w:autoSpaceDN/>
              <w:spacing w:line="360" w:lineRule="auto"/>
              <w:ind w:left="9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832806">
              <w:rPr>
                <w:b/>
              </w:rPr>
              <w:t xml:space="preserve"> ore</w:t>
            </w:r>
          </w:p>
        </w:tc>
      </w:tr>
      <w:tr w:rsidR="00832806" w14:paraId="7AA2714D" w14:textId="77777777" w:rsidTr="00406806">
        <w:trPr>
          <w:trHeight w:val="520"/>
        </w:trPr>
        <w:tc>
          <w:tcPr>
            <w:tcW w:w="1331" w:type="dxa"/>
            <w:vMerge/>
            <w:vAlign w:val="center"/>
          </w:tcPr>
          <w:p w14:paraId="3BD620FF" w14:textId="77777777" w:rsidR="00832806" w:rsidRDefault="00832806" w:rsidP="00381CF6">
            <w:pPr>
              <w:pStyle w:val="TableParagraph"/>
              <w:ind w:right="140"/>
            </w:pPr>
          </w:p>
        </w:tc>
        <w:tc>
          <w:tcPr>
            <w:tcW w:w="684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BCBD1A" w14:textId="77777777" w:rsidR="00832806" w:rsidRPr="00F60139" w:rsidRDefault="00832806" w:rsidP="00832806">
            <w:pPr>
              <w:widowControl/>
              <w:autoSpaceDE/>
              <w:autoSpaceDN/>
              <w:spacing w:line="360" w:lineRule="auto"/>
              <w:ind w:left="274" w:right="356"/>
              <w:jc w:val="both"/>
              <w:rPr>
                <w:b/>
              </w:rPr>
            </w:pPr>
            <w:r>
              <w:rPr>
                <w:b/>
              </w:rPr>
              <w:t>M4</w:t>
            </w:r>
            <w:r>
              <w:t>. Evaluarea şcolară: definire, etape, funcţii, forme, strategii şi metode (tradiţionale şi complementare). Elaborarea probei de evaluare. Factori perturbatori/erori de evaluare şcolară.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3AF642B" w14:textId="45F78F91" w:rsidR="00832806" w:rsidRPr="00F60139" w:rsidRDefault="008A1053" w:rsidP="00406806">
            <w:pPr>
              <w:widowControl/>
              <w:autoSpaceDE/>
              <w:autoSpaceDN/>
              <w:spacing w:line="360" w:lineRule="auto"/>
              <w:ind w:left="9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832806">
              <w:rPr>
                <w:b/>
              </w:rPr>
              <w:t xml:space="preserve"> ore</w:t>
            </w:r>
          </w:p>
        </w:tc>
      </w:tr>
      <w:tr w:rsidR="00B8280D" w14:paraId="4E954BBE" w14:textId="77777777" w:rsidTr="00381CF6">
        <w:trPr>
          <w:trHeight w:val="430"/>
        </w:trPr>
        <w:tc>
          <w:tcPr>
            <w:tcW w:w="1331" w:type="dxa"/>
            <w:vAlign w:val="center"/>
          </w:tcPr>
          <w:p w14:paraId="44E19334" w14:textId="77777777" w:rsidR="00B8280D" w:rsidRDefault="00DD4A71" w:rsidP="00381CF6">
            <w:pPr>
              <w:pStyle w:val="TableParagraph"/>
              <w:spacing w:before="84"/>
            </w:pPr>
            <w:r>
              <w:t>Calendar</w:t>
            </w:r>
          </w:p>
        </w:tc>
        <w:tc>
          <w:tcPr>
            <w:tcW w:w="7694" w:type="dxa"/>
            <w:gridSpan w:val="2"/>
            <w:vAlign w:val="center"/>
          </w:tcPr>
          <w:p w14:paraId="1CD91207" w14:textId="7A75633E" w:rsidR="00B8280D" w:rsidRDefault="003A7641" w:rsidP="004C006A">
            <w:pPr>
              <w:pStyle w:val="TableParagraph"/>
              <w:spacing w:line="360" w:lineRule="auto"/>
              <w:ind w:left="104"/>
            </w:pPr>
            <w:r>
              <w:t xml:space="preserve"> </w:t>
            </w:r>
            <w:r w:rsidR="0099785C">
              <w:t>27</w:t>
            </w:r>
            <w:r w:rsidR="00832806">
              <w:t xml:space="preserve"> </w:t>
            </w:r>
            <w:r w:rsidR="004C006A">
              <w:t xml:space="preserve">aprilie – </w:t>
            </w:r>
            <w:r w:rsidR="00075947">
              <w:t xml:space="preserve"> 8</w:t>
            </w:r>
            <w:r w:rsidR="00832806">
              <w:t xml:space="preserve"> </w:t>
            </w:r>
            <w:r w:rsidR="004C006A">
              <w:t>mai 2021</w:t>
            </w:r>
          </w:p>
        </w:tc>
      </w:tr>
      <w:tr w:rsidR="00B8280D" w14:paraId="2C911958" w14:textId="77777777" w:rsidTr="00381CF6">
        <w:trPr>
          <w:trHeight w:val="505"/>
        </w:trPr>
        <w:tc>
          <w:tcPr>
            <w:tcW w:w="1331" w:type="dxa"/>
            <w:vAlign w:val="center"/>
          </w:tcPr>
          <w:p w14:paraId="50879083" w14:textId="77777777" w:rsidR="00B8280D" w:rsidRDefault="001B564D" w:rsidP="00381CF6">
            <w:pPr>
              <w:pStyle w:val="TableParagraph"/>
              <w:spacing w:before="2" w:line="235" w:lineRule="exact"/>
            </w:pPr>
            <w:r>
              <w:t>Formatori</w:t>
            </w:r>
          </w:p>
        </w:tc>
        <w:tc>
          <w:tcPr>
            <w:tcW w:w="7694" w:type="dxa"/>
            <w:gridSpan w:val="2"/>
            <w:vAlign w:val="center"/>
          </w:tcPr>
          <w:p w14:paraId="7BBFDF48" w14:textId="77777777" w:rsidR="002B443A" w:rsidRPr="00406806" w:rsidRDefault="00B01C05" w:rsidP="00B01C05">
            <w:pPr>
              <w:pStyle w:val="TableParagraph"/>
              <w:spacing w:line="360" w:lineRule="auto"/>
              <w:ind w:left="104"/>
            </w:pPr>
            <w:r w:rsidRPr="00406806">
              <w:t>Inspector școlar pentru matematică și informatică prof. Alexandru Popa</w:t>
            </w:r>
          </w:p>
          <w:p w14:paraId="0AE5CA5D" w14:textId="156B4B70" w:rsidR="001B564D" w:rsidRPr="001B564D" w:rsidRDefault="001B564D" w:rsidP="00654FC7">
            <w:pPr>
              <w:pStyle w:val="TableParagraph"/>
              <w:spacing w:line="360" w:lineRule="auto"/>
              <w:ind w:left="104"/>
            </w:pPr>
            <w:r>
              <w:t xml:space="preserve">Prof. </w:t>
            </w:r>
            <w:r w:rsidR="00654FC7">
              <w:t>Romana Sălăjan</w:t>
            </w:r>
          </w:p>
        </w:tc>
      </w:tr>
    </w:tbl>
    <w:p w14:paraId="55860A5A" w14:textId="77777777" w:rsidR="00DD4A71" w:rsidRDefault="00DD4A71"/>
    <w:p w14:paraId="1248002E" w14:textId="77777777" w:rsidR="00A97C0A" w:rsidRDefault="00A97C0A"/>
    <w:p w14:paraId="6F3BA43F" w14:textId="77777777" w:rsidR="00A97C0A" w:rsidRDefault="00A97C0A"/>
    <w:p w14:paraId="5E190649" w14:textId="77777777" w:rsidR="00A97C0A" w:rsidRDefault="00A97C0A"/>
    <w:p w14:paraId="0113130A" w14:textId="77777777" w:rsidR="00361B6C" w:rsidRDefault="00361B6C"/>
    <w:p w14:paraId="53CE050E" w14:textId="77777777" w:rsidR="00361B6C" w:rsidRDefault="00361B6C"/>
    <w:p w14:paraId="21A4BA30" w14:textId="77777777" w:rsidR="00361B6C" w:rsidRDefault="00361B6C"/>
    <w:p w14:paraId="4787890C" w14:textId="77777777" w:rsidR="00361B6C" w:rsidRDefault="00361B6C"/>
    <w:p w14:paraId="35A16162" w14:textId="77777777" w:rsidR="00361B6C" w:rsidRDefault="00361B6C"/>
    <w:p w14:paraId="0B21C625" w14:textId="77777777" w:rsidR="00A97C0A" w:rsidRDefault="00A97C0A"/>
    <w:p w14:paraId="29BB2F3E" w14:textId="77777777" w:rsidR="00A97C0A" w:rsidRDefault="00361B6C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BA1C9" wp14:editId="182A4EF9">
                <wp:simplePos x="0" y="0"/>
                <wp:positionH relativeFrom="column">
                  <wp:posOffset>-252730</wp:posOffset>
                </wp:positionH>
                <wp:positionV relativeFrom="paragraph">
                  <wp:posOffset>-8890</wp:posOffset>
                </wp:positionV>
                <wp:extent cx="6309360" cy="1082040"/>
                <wp:effectExtent l="0" t="0" r="0" b="38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1082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B6EFD3C" w14:textId="77777777" w:rsidR="00A97C0A" w:rsidRPr="00F1200C" w:rsidRDefault="00A97C0A" w:rsidP="00A97C0A">
                            <w:pPr>
                              <w:spacing w:line="360" w:lineRule="auto"/>
                              <w:jc w:val="center"/>
                              <w:rPr>
                                <w:b/>
                                <w:caps/>
                                <w:color w:val="000000" w:themeColor="text1"/>
                                <w:sz w:val="36"/>
                                <w:szCs w:val="36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1200C">
                              <w:rPr>
                                <w:b/>
                                <w:caps/>
                                <w:color w:val="000000" w:themeColor="text1"/>
                                <w:sz w:val="36"/>
                                <w:szCs w:val="36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CALENDAR INSTRUIRE TEORETICĂ ȘI PRACTICĂ </w:t>
                            </w:r>
                          </w:p>
                          <w:p w14:paraId="0BF5BA92" w14:textId="77777777" w:rsidR="00A97C0A" w:rsidRPr="00F1200C" w:rsidRDefault="00A97C0A" w:rsidP="00A97C0A">
                            <w:pPr>
                              <w:spacing w:line="360" w:lineRule="auto"/>
                              <w:jc w:val="center"/>
                              <w:rPr>
                                <w:b/>
                                <w:caps/>
                                <w:color w:val="000000" w:themeColor="text1"/>
                                <w:sz w:val="40"/>
                                <w:szCs w:val="4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1200C">
                              <w:rPr>
                                <w:b/>
                                <w:caps/>
                                <w:color w:val="000000" w:themeColor="text1"/>
                                <w:sz w:val="40"/>
                                <w:szCs w:val="4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Perioada: </w:t>
                            </w:r>
                            <w:r w:rsidRPr="00F1200C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aprilie – mai </w:t>
                            </w:r>
                            <w:r w:rsidRPr="00F1200C">
                              <w:rPr>
                                <w:b/>
                                <w:caps/>
                                <w:color w:val="000000" w:themeColor="text1"/>
                                <w:sz w:val="40"/>
                                <w:szCs w:val="4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2021</w:t>
                            </w:r>
                          </w:p>
                          <w:p w14:paraId="6D03295C" w14:textId="77777777" w:rsidR="00A97C0A" w:rsidRDefault="00A97C0A" w:rsidP="00A97C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6BA1C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.9pt;margin-top:-.7pt;width:496.8pt;height:8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" filled="f" stroked="f">
                <v:textbox>
                  <w:txbxContent>
                    <w:p w14:paraId="1B6EFD3C" w14:textId="77777777" w:rsidR="00A97C0A" w:rsidRPr="00F1200C" w:rsidRDefault="00A97C0A" w:rsidP="00A97C0A">
                      <w:pPr>
                        <w:spacing w:line="360" w:lineRule="auto"/>
                        <w:jc w:val="center"/>
                        <w:rPr>
                          <w:b/>
                          <w:caps/>
                          <w:color w:val="000000" w:themeColor="text1"/>
                          <w:sz w:val="36"/>
                          <w:szCs w:val="36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F1200C">
                        <w:rPr>
                          <w:b/>
                          <w:caps/>
                          <w:color w:val="000000" w:themeColor="text1"/>
                          <w:sz w:val="36"/>
                          <w:szCs w:val="36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CALENDAR INSTRUIRE TEORETICĂ ȘI PRACTICĂ </w:t>
                      </w:r>
                    </w:p>
                    <w:p w14:paraId="0BF5BA92" w14:textId="77777777" w:rsidR="00A97C0A" w:rsidRPr="00F1200C" w:rsidRDefault="00A97C0A" w:rsidP="00A97C0A">
                      <w:pPr>
                        <w:spacing w:line="360" w:lineRule="auto"/>
                        <w:jc w:val="center"/>
                        <w:rPr>
                          <w:b/>
                          <w:caps/>
                          <w:color w:val="000000" w:themeColor="text1"/>
                          <w:sz w:val="40"/>
                          <w:szCs w:val="4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F1200C">
                        <w:rPr>
                          <w:b/>
                          <w:caps/>
                          <w:color w:val="000000" w:themeColor="text1"/>
                          <w:sz w:val="40"/>
                          <w:szCs w:val="4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Perioada: </w:t>
                      </w:r>
                      <w:r w:rsidRPr="00F1200C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aprilie – mai </w:t>
                      </w:r>
                      <w:r w:rsidRPr="00F1200C">
                        <w:rPr>
                          <w:b/>
                          <w:caps/>
                          <w:color w:val="000000" w:themeColor="text1"/>
                          <w:sz w:val="40"/>
                          <w:szCs w:val="4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2021</w:t>
                      </w:r>
                    </w:p>
                    <w:p w14:paraId="6D03295C" w14:textId="77777777" w:rsidR="00A97C0A" w:rsidRDefault="00A97C0A" w:rsidP="00A97C0A"/>
                  </w:txbxContent>
                </v:textbox>
                <w10:wrap type="square"/>
              </v:shape>
            </w:pict>
          </mc:Fallback>
        </mc:AlternateContent>
      </w:r>
    </w:p>
    <w:p w14:paraId="0D10210A" w14:textId="77777777" w:rsidR="00A97C0A" w:rsidRDefault="00A97C0A"/>
    <w:p w14:paraId="3ED022FF" w14:textId="77777777" w:rsidR="00A97C0A" w:rsidRDefault="00A97C0A"/>
    <w:tbl>
      <w:tblPr>
        <w:tblStyle w:val="ColorfulGrid-Accent2"/>
        <w:tblW w:w="10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999"/>
        <w:gridCol w:w="2970"/>
        <w:gridCol w:w="1620"/>
        <w:gridCol w:w="3419"/>
      </w:tblGrid>
      <w:tr w:rsidR="00A97C0A" w:rsidRPr="0065741F" w14:paraId="388D524D" w14:textId="77777777" w:rsidTr="00361B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BFBFBF" w:themeFill="background1" w:themeFillShade="BF"/>
            <w:vAlign w:val="center"/>
          </w:tcPr>
          <w:p w14:paraId="51DB6A7A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5741F">
              <w:rPr>
                <w:color w:val="000000" w:themeColor="text1"/>
                <w:sz w:val="28"/>
                <w:szCs w:val="28"/>
              </w:rPr>
              <w:t>Data</w:t>
            </w:r>
          </w:p>
        </w:tc>
        <w:tc>
          <w:tcPr>
            <w:tcW w:w="2970" w:type="dxa"/>
            <w:shd w:val="clear" w:color="auto" w:fill="BFBFBF" w:themeFill="background1" w:themeFillShade="BF"/>
            <w:vAlign w:val="center"/>
          </w:tcPr>
          <w:p w14:paraId="69909BFD" w14:textId="77777777" w:rsidR="00A97C0A" w:rsidRPr="0065741F" w:rsidRDefault="00A97C0A" w:rsidP="005C42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5741F">
              <w:rPr>
                <w:sz w:val="28"/>
                <w:szCs w:val="28"/>
              </w:rPr>
              <w:t>Interval orar</w:t>
            </w:r>
          </w:p>
        </w:tc>
        <w:tc>
          <w:tcPr>
            <w:tcW w:w="1620" w:type="dxa"/>
            <w:shd w:val="clear" w:color="auto" w:fill="BFBFBF" w:themeFill="background1" w:themeFillShade="BF"/>
            <w:vAlign w:val="center"/>
          </w:tcPr>
          <w:p w14:paraId="6BBD38A9" w14:textId="77777777" w:rsidR="00A97C0A" w:rsidRPr="0065741F" w:rsidRDefault="00A97C0A" w:rsidP="005C42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Nr. de ore</w:t>
            </w:r>
          </w:p>
        </w:tc>
        <w:tc>
          <w:tcPr>
            <w:tcW w:w="3419" w:type="dxa"/>
            <w:shd w:val="clear" w:color="auto" w:fill="BFBFBF" w:themeFill="background1" w:themeFillShade="BF"/>
            <w:vAlign w:val="center"/>
          </w:tcPr>
          <w:p w14:paraId="55339FFB" w14:textId="77777777" w:rsidR="00A97C0A" w:rsidRPr="0065741F" w:rsidRDefault="00A97C0A" w:rsidP="005C42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65741F">
              <w:rPr>
                <w:sz w:val="28"/>
                <w:szCs w:val="28"/>
              </w:rPr>
              <w:t>Locul desfășurării</w:t>
            </w:r>
          </w:p>
        </w:tc>
      </w:tr>
      <w:tr w:rsidR="00A97C0A" w:rsidRPr="0065741F" w14:paraId="77306F49" w14:textId="77777777" w:rsidTr="00361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F2F2F2" w:themeFill="background1" w:themeFillShade="F2"/>
            <w:vAlign w:val="center"/>
          </w:tcPr>
          <w:p w14:paraId="4DE16302" w14:textId="3F9CC697" w:rsidR="00075947" w:rsidRDefault="0099785C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Marti</w:t>
            </w:r>
          </w:p>
          <w:p w14:paraId="7A258E28" w14:textId="26609B58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  <w:r w:rsidR="0099785C">
              <w:rPr>
                <w:color w:val="000000" w:themeColor="text1"/>
                <w:sz w:val="28"/>
                <w:szCs w:val="28"/>
              </w:rPr>
              <w:t>7</w:t>
            </w:r>
            <w:r>
              <w:rPr>
                <w:color w:val="000000" w:themeColor="text1"/>
                <w:sz w:val="28"/>
                <w:szCs w:val="28"/>
              </w:rPr>
              <w:t>.04.2021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0DCB8F6B" w14:textId="20BC1786" w:rsidR="00A97C0A" w:rsidRDefault="0099785C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16:30</w:t>
            </w:r>
            <w:r w:rsidR="00075947">
              <w:rPr>
                <w:b/>
                <w:sz w:val="28"/>
                <w:szCs w:val="28"/>
              </w:rPr>
              <w:t xml:space="preserve"> – 18</w:t>
            </w:r>
            <w:r>
              <w:rPr>
                <w:b/>
                <w:sz w:val="28"/>
                <w:szCs w:val="28"/>
              </w:rPr>
              <w:t>:30</w:t>
            </w:r>
          </w:p>
          <w:p w14:paraId="5549AB26" w14:textId="77777777" w:rsidR="00406806" w:rsidRDefault="00406806" w:rsidP="004068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10C3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min</w:t>
            </w:r>
            <w:r w:rsidR="00410C33">
              <w:rPr>
                <w:sz w:val="28"/>
                <w:szCs w:val="28"/>
              </w:rPr>
              <w:t>ute</w:t>
            </w:r>
            <w:r>
              <w:rPr>
                <w:sz w:val="28"/>
                <w:szCs w:val="28"/>
              </w:rPr>
              <w:t xml:space="preserve"> pauză</w:t>
            </w:r>
          </w:p>
          <w:p w14:paraId="0637C240" w14:textId="3B8FD04E" w:rsidR="00A97C0A" w:rsidRPr="00A303B1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075947">
              <w:rPr>
                <w:b/>
                <w:sz w:val="28"/>
                <w:szCs w:val="28"/>
              </w:rPr>
              <w:t>8</w:t>
            </w:r>
            <w:r w:rsidR="0099785C">
              <w:rPr>
                <w:b/>
                <w:sz w:val="28"/>
                <w:szCs w:val="28"/>
              </w:rPr>
              <w:t>:4</w:t>
            </w:r>
            <w:r w:rsidR="00406806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75947">
              <w:rPr>
                <w:b/>
                <w:sz w:val="28"/>
                <w:szCs w:val="28"/>
              </w:rPr>
              <w:t>– 20</w:t>
            </w:r>
            <w:r w:rsidR="0099785C">
              <w:rPr>
                <w:b/>
                <w:sz w:val="28"/>
                <w:szCs w:val="28"/>
              </w:rPr>
              <w:t>:45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423C4E1" w14:textId="77777777" w:rsidR="00A97C0A" w:rsidRPr="0065741F" w:rsidRDefault="002F6F76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97C0A" w:rsidRPr="0065741F">
              <w:rPr>
                <w:sz w:val="28"/>
                <w:szCs w:val="28"/>
              </w:rPr>
              <w:t xml:space="preserve"> </w:t>
            </w:r>
            <w:r w:rsidR="00A97C0A">
              <w:rPr>
                <w:sz w:val="28"/>
                <w:szCs w:val="28"/>
              </w:rPr>
              <w:t>h</w:t>
            </w:r>
          </w:p>
        </w:tc>
        <w:tc>
          <w:tcPr>
            <w:tcW w:w="3419" w:type="dxa"/>
            <w:vMerge w:val="restart"/>
            <w:shd w:val="clear" w:color="auto" w:fill="F2F2F2" w:themeFill="background1" w:themeFillShade="F2"/>
            <w:vAlign w:val="center"/>
          </w:tcPr>
          <w:p w14:paraId="0B44A4FD" w14:textId="77777777" w:rsidR="00A97C0A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B86794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-</w:t>
            </w:r>
            <w:r w:rsidRPr="00B86794">
              <w:rPr>
                <w:sz w:val="28"/>
                <w:szCs w:val="28"/>
              </w:rPr>
              <w:t>line</w:t>
            </w:r>
            <w:r>
              <w:rPr>
                <w:sz w:val="28"/>
                <w:szCs w:val="28"/>
              </w:rPr>
              <w:t xml:space="preserve"> – meet.google.com</w:t>
            </w:r>
          </w:p>
          <w:p w14:paraId="637A28B1" w14:textId="77777777" w:rsidR="00A97C0A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14:paraId="607803A3" w14:textId="77777777" w:rsidR="00A97C0A" w:rsidRPr="0065741F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invitația se primește cu cel puțin 15 minute înainte de începerea formării</w:t>
            </w:r>
          </w:p>
        </w:tc>
      </w:tr>
      <w:tr w:rsidR="00A97C0A" w:rsidRPr="0065741F" w14:paraId="35E23B24" w14:textId="77777777" w:rsidTr="00361B6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F2F2F2" w:themeFill="background1" w:themeFillShade="F2"/>
            <w:vAlign w:val="center"/>
          </w:tcPr>
          <w:p w14:paraId="182A3304" w14:textId="3826C70E" w:rsidR="00A97C0A" w:rsidRPr="0065741F" w:rsidRDefault="00075947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Miercuri</w:t>
            </w:r>
          </w:p>
          <w:p w14:paraId="25F3DEB8" w14:textId="225507E8" w:rsidR="00A97C0A" w:rsidRPr="0065741F" w:rsidRDefault="00075947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</w:t>
            </w:r>
            <w:r w:rsidR="00A97C0A" w:rsidRPr="0065741F">
              <w:rPr>
                <w:color w:val="000000" w:themeColor="text1"/>
                <w:sz w:val="28"/>
                <w:szCs w:val="28"/>
              </w:rPr>
              <w:t>.0</w:t>
            </w:r>
            <w:r w:rsidR="00A97C0A">
              <w:rPr>
                <w:color w:val="000000" w:themeColor="text1"/>
                <w:sz w:val="28"/>
                <w:szCs w:val="28"/>
              </w:rPr>
              <w:t>4.2021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779ACBE9" w14:textId="37DDAA74" w:rsidR="00075947" w:rsidRDefault="0099785C" w:rsidP="0007594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16:30 – 18:30</w:t>
            </w:r>
          </w:p>
          <w:p w14:paraId="088D9B77" w14:textId="77777777" w:rsidR="00075947" w:rsidRDefault="00075947" w:rsidP="0007594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minute pauză</w:t>
            </w:r>
          </w:p>
          <w:p w14:paraId="17B41083" w14:textId="68107677" w:rsidR="00A97C0A" w:rsidRPr="00D8692A" w:rsidRDefault="0099785C" w:rsidP="0007594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18:45 – 20:45</w:t>
            </w:r>
            <w:r w:rsidR="0007594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1EA38FE" w14:textId="2FF051DE" w:rsidR="00A97C0A" w:rsidRPr="0065741F" w:rsidRDefault="00075947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97C0A" w:rsidRPr="0065741F">
              <w:rPr>
                <w:sz w:val="28"/>
                <w:szCs w:val="28"/>
              </w:rPr>
              <w:t xml:space="preserve"> </w:t>
            </w:r>
            <w:r w:rsidR="00A97C0A">
              <w:rPr>
                <w:sz w:val="28"/>
                <w:szCs w:val="28"/>
              </w:rPr>
              <w:t>h</w:t>
            </w:r>
          </w:p>
        </w:tc>
        <w:tc>
          <w:tcPr>
            <w:tcW w:w="3419" w:type="dxa"/>
            <w:vMerge/>
            <w:shd w:val="clear" w:color="auto" w:fill="F2F2F2" w:themeFill="background1" w:themeFillShade="F2"/>
            <w:vAlign w:val="center"/>
          </w:tcPr>
          <w:p w14:paraId="41996C72" w14:textId="77777777" w:rsidR="00A97C0A" w:rsidRPr="0065741F" w:rsidRDefault="00A97C0A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A97C0A" w:rsidRPr="0065741F" w14:paraId="79BF19E0" w14:textId="77777777" w:rsidTr="00361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F2F2F2" w:themeFill="background1" w:themeFillShade="F2"/>
            <w:vAlign w:val="center"/>
          </w:tcPr>
          <w:p w14:paraId="430392DE" w14:textId="2BB9A627" w:rsidR="00A97C0A" w:rsidRPr="0065741F" w:rsidRDefault="00075947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Vineri</w:t>
            </w:r>
          </w:p>
          <w:p w14:paraId="7B2630BA" w14:textId="22C8484B" w:rsidR="00A97C0A" w:rsidRPr="0065741F" w:rsidRDefault="00075947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7.05</w:t>
            </w:r>
            <w:r w:rsidR="00A97C0A">
              <w:rPr>
                <w:color w:val="000000" w:themeColor="text1"/>
                <w:sz w:val="28"/>
                <w:szCs w:val="28"/>
              </w:rPr>
              <w:t>.2021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419B5DB4" w14:textId="77777777" w:rsidR="00075947" w:rsidRDefault="00075947" w:rsidP="0007594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16:00 – 18:00</w:t>
            </w:r>
          </w:p>
          <w:p w14:paraId="00669172" w14:textId="77777777" w:rsidR="00075947" w:rsidRDefault="00075947" w:rsidP="0007594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minute pauză</w:t>
            </w:r>
          </w:p>
          <w:p w14:paraId="335F2459" w14:textId="79E667BA" w:rsidR="00A97C0A" w:rsidRPr="0065741F" w:rsidRDefault="00075947" w:rsidP="0007594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18:15 – 20:15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024957" w14:textId="77777777" w:rsidR="00A97C0A" w:rsidRPr="0065741F" w:rsidRDefault="009E4C8F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97C0A" w:rsidRPr="0065741F">
              <w:rPr>
                <w:sz w:val="28"/>
                <w:szCs w:val="28"/>
              </w:rPr>
              <w:t xml:space="preserve"> </w:t>
            </w:r>
            <w:r w:rsidR="00A97C0A">
              <w:rPr>
                <w:sz w:val="28"/>
                <w:szCs w:val="28"/>
              </w:rPr>
              <w:t>h</w:t>
            </w:r>
          </w:p>
        </w:tc>
        <w:tc>
          <w:tcPr>
            <w:tcW w:w="3419" w:type="dxa"/>
            <w:vMerge/>
            <w:shd w:val="clear" w:color="auto" w:fill="F2F2F2" w:themeFill="background1" w:themeFillShade="F2"/>
            <w:vAlign w:val="center"/>
          </w:tcPr>
          <w:p w14:paraId="46C474BC" w14:textId="77777777" w:rsidR="00A97C0A" w:rsidRPr="0065741F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075947" w:rsidRPr="0065741F" w14:paraId="5BF38B84" w14:textId="77777777" w:rsidTr="0088265F">
        <w:trPr>
          <w:trHeight w:val="14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F2F2F2" w:themeFill="background1" w:themeFillShade="F2"/>
            <w:vAlign w:val="center"/>
          </w:tcPr>
          <w:p w14:paraId="4B0F146E" w14:textId="77777777" w:rsidR="00075947" w:rsidRDefault="00075947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Sâmbătă</w:t>
            </w:r>
          </w:p>
          <w:p w14:paraId="3475B728" w14:textId="1C8F996E" w:rsidR="00075947" w:rsidRPr="0065741F" w:rsidRDefault="00075947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08.05.2021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605AB921" w14:textId="5F71BF27" w:rsidR="00075947" w:rsidRDefault="00075947" w:rsidP="0007594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9:00 – 11:00</w:t>
            </w:r>
          </w:p>
          <w:p w14:paraId="137D07B9" w14:textId="77777777" w:rsidR="00075947" w:rsidRDefault="00075947" w:rsidP="0007594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minute pauză</w:t>
            </w:r>
          </w:p>
          <w:p w14:paraId="23004A28" w14:textId="42C0FB77" w:rsidR="00075947" w:rsidRPr="0065741F" w:rsidRDefault="00075947" w:rsidP="0007594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11:15 – 13:15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D29A517" w14:textId="67F9E15A" w:rsidR="00075947" w:rsidRPr="0065741F" w:rsidRDefault="00075947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h</w:t>
            </w:r>
          </w:p>
        </w:tc>
        <w:tc>
          <w:tcPr>
            <w:tcW w:w="3419" w:type="dxa"/>
            <w:vMerge/>
            <w:shd w:val="clear" w:color="auto" w:fill="F2F2F2" w:themeFill="background1" w:themeFillShade="F2"/>
            <w:vAlign w:val="center"/>
          </w:tcPr>
          <w:p w14:paraId="21AF44EA" w14:textId="77777777" w:rsidR="00075947" w:rsidRPr="0065741F" w:rsidRDefault="00075947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14:paraId="48553428" w14:textId="77777777" w:rsidR="00A97C0A" w:rsidRDefault="00A97C0A"/>
    <w:p w14:paraId="07BECA76" w14:textId="77777777" w:rsidR="004525CD" w:rsidRDefault="004525CD"/>
    <w:p w14:paraId="3D69C1DF" w14:textId="77777777" w:rsidR="004525CD" w:rsidRDefault="004525CD"/>
    <w:p w14:paraId="1D3F59E9" w14:textId="77777777" w:rsidR="004525CD" w:rsidRDefault="004525CD"/>
    <w:p w14:paraId="22690794" w14:textId="77777777" w:rsidR="004525CD" w:rsidRDefault="004525CD"/>
    <w:p w14:paraId="32547AA1" w14:textId="77777777" w:rsidR="004525CD" w:rsidRDefault="004525CD"/>
    <w:p w14:paraId="6DF13F5D" w14:textId="77777777" w:rsidR="004525CD" w:rsidRDefault="004525CD"/>
    <w:p w14:paraId="5B18BA8F" w14:textId="77777777" w:rsidR="004525CD" w:rsidRDefault="004525CD"/>
    <w:p w14:paraId="5EB9EFD1" w14:textId="77777777" w:rsidR="004525CD" w:rsidRDefault="004525CD"/>
    <w:p w14:paraId="1E320609" w14:textId="77777777" w:rsidR="004525CD" w:rsidRDefault="004525CD"/>
    <w:p w14:paraId="001E4A56" w14:textId="77777777" w:rsidR="00B56136" w:rsidRDefault="00B56136"/>
    <w:p w14:paraId="25166829" w14:textId="77777777" w:rsidR="00B56136" w:rsidRDefault="00B56136"/>
    <w:p w14:paraId="67A6B919" w14:textId="77777777" w:rsidR="00B56136" w:rsidRDefault="00B56136"/>
    <w:p w14:paraId="0217D1E5" w14:textId="77777777" w:rsidR="00B56136" w:rsidRDefault="00B56136"/>
    <w:p w14:paraId="66DC018D" w14:textId="77777777" w:rsidR="00B56136" w:rsidRDefault="00B56136"/>
    <w:p w14:paraId="21346361" w14:textId="77777777" w:rsidR="00B56136" w:rsidRDefault="00B56136"/>
    <w:p w14:paraId="71D552F5" w14:textId="77777777" w:rsidR="00B56136" w:rsidRDefault="00B56136"/>
    <w:p w14:paraId="1FDC6F3A" w14:textId="77777777" w:rsidR="004525CD" w:rsidRDefault="004525CD"/>
    <w:p w14:paraId="60F8859C" w14:textId="77777777" w:rsidR="004525CD" w:rsidRDefault="004525CD"/>
    <w:sectPr w:rsidR="004525CD">
      <w:type w:val="continuous"/>
      <w:pgSz w:w="11910" w:h="16840"/>
      <w:pgMar w:top="16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955D0"/>
    <w:multiLevelType w:val="hybridMultilevel"/>
    <w:tmpl w:val="8C3A0ED4"/>
    <w:lvl w:ilvl="0" w:tplc="3E56E6D6">
      <w:numFmt w:val="bullet"/>
      <w:lvlText w:val="•"/>
      <w:lvlJc w:val="left"/>
      <w:pPr>
        <w:ind w:left="280" w:hanging="176"/>
      </w:pPr>
      <w:rPr>
        <w:rFonts w:ascii="Times New Roman" w:eastAsia="Times New Roman" w:hAnsi="Times New Roman" w:cs="Times New Roman" w:hint="default"/>
        <w:spacing w:val="-12"/>
        <w:w w:val="100"/>
        <w:sz w:val="22"/>
        <w:szCs w:val="22"/>
        <w:lang w:val="ro-RO" w:eastAsia="en-US" w:bidi="ar-SA"/>
      </w:rPr>
    </w:lvl>
    <w:lvl w:ilvl="1" w:tplc="1E3C68A0">
      <w:numFmt w:val="bullet"/>
      <w:lvlText w:val="•"/>
      <w:lvlJc w:val="left"/>
      <w:pPr>
        <w:ind w:left="1020" w:hanging="176"/>
      </w:pPr>
      <w:rPr>
        <w:rFonts w:hint="default"/>
        <w:lang w:val="ro-RO" w:eastAsia="en-US" w:bidi="ar-SA"/>
      </w:rPr>
    </w:lvl>
    <w:lvl w:ilvl="2" w:tplc="20142AA4">
      <w:numFmt w:val="bullet"/>
      <w:lvlText w:val="•"/>
      <w:lvlJc w:val="left"/>
      <w:pPr>
        <w:ind w:left="1760" w:hanging="176"/>
      </w:pPr>
      <w:rPr>
        <w:rFonts w:hint="default"/>
        <w:lang w:val="ro-RO" w:eastAsia="en-US" w:bidi="ar-SA"/>
      </w:rPr>
    </w:lvl>
    <w:lvl w:ilvl="3" w:tplc="20329A42">
      <w:numFmt w:val="bullet"/>
      <w:lvlText w:val="•"/>
      <w:lvlJc w:val="left"/>
      <w:pPr>
        <w:ind w:left="2501" w:hanging="176"/>
      </w:pPr>
      <w:rPr>
        <w:rFonts w:hint="default"/>
        <w:lang w:val="ro-RO" w:eastAsia="en-US" w:bidi="ar-SA"/>
      </w:rPr>
    </w:lvl>
    <w:lvl w:ilvl="4" w:tplc="681A37FC">
      <w:numFmt w:val="bullet"/>
      <w:lvlText w:val="•"/>
      <w:lvlJc w:val="left"/>
      <w:pPr>
        <w:ind w:left="3241" w:hanging="176"/>
      </w:pPr>
      <w:rPr>
        <w:rFonts w:hint="default"/>
        <w:lang w:val="ro-RO" w:eastAsia="en-US" w:bidi="ar-SA"/>
      </w:rPr>
    </w:lvl>
    <w:lvl w:ilvl="5" w:tplc="21E0EDC0">
      <w:numFmt w:val="bullet"/>
      <w:lvlText w:val="•"/>
      <w:lvlJc w:val="left"/>
      <w:pPr>
        <w:ind w:left="3982" w:hanging="176"/>
      </w:pPr>
      <w:rPr>
        <w:rFonts w:hint="default"/>
        <w:lang w:val="ro-RO" w:eastAsia="en-US" w:bidi="ar-SA"/>
      </w:rPr>
    </w:lvl>
    <w:lvl w:ilvl="6" w:tplc="634A7700">
      <w:numFmt w:val="bullet"/>
      <w:lvlText w:val="•"/>
      <w:lvlJc w:val="left"/>
      <w:pPr>
        <w:ind w:left="4722" w:hanging="176"/>
      </w:pPr>
      <w:rPr>
        <w:rFonts w:hint="default"/>
        <w:lang w:val="ro-RO" w:eastAsia="en-US" w:bidi="ar-SA"/>
      </w:rPr>
    </w:lvl>
    <w:lvl w:ilvl="7" w:tplc="D872398C">
      <w:numFmt w:val="bullet"/>
      <w:lvlText w:val="•"/>
      <w:lvlJc w:val="left"/>
      <w:pPr>
        <w:ind w:left="5462" w:hanging="176"/>
      </w:pPr>
      <w:rPr>
        <w:rFonts w:hint="default"/>
        <w:lang w:val="ro-RO" w:eastAsia="en-US" w:bidi="ar-SA"/>
      </w:rPr>
    </w:lvl>
    <w:lvl w:ilvl="8" w:tplc="3B9EA6CE">
      <w:numFmt w:val="bullet"/>
      <w:lvlText w:val="•"/>
      <w:lvlJc w:val="left"/>
      <w:pPr>
        <w:ind w:left="6203" w:hanging="176"/>
      </w:pPr>
      <w:rPr>
        <w:rFonts w:hint="default"/>
        <w:lang w:val="ro-RO" w:eastAsia="en-US" w:bidi="ar-SA"/>
      </w:rPr>
    </w:lvl>
  </w:abstractNum>
  <w:abstractNum w:abstractNumId="1" w15:restartNumberingAfterBreak="0">
    <w:nsid w:val="07E47149"/>
    <w:multiLevelType w:val="hybridMultilevel"/>
    <w:tmpl w:val="5D864FD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4AB4377"/>
    <w:multiLevelType w:val="multilevel"/>
    <w:tmpl w:val="D0FA9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EA0DAA"/>
    <w:multiLevelType w:val="hybridMultilevel"/>
    <w:tmpl w:val="BF8A9076"/>
    <w:lvl w:ilvl="0" w:tplc="0409000D">
      <w:start w:val="1"/>
      <w:numFmt w:val="bullet"/>
      <w:lvlText w:val=""/>
      <w:lvlJc w:val="left"/>
      <w:pPr>
        <w:ind w:left="10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4" w15:restartNumberingAfterBreak="0">
    <w:nsid w:val="6536143C"/>
    <w:multiLevelType w:val="hybridMultilevel"/>
    <w:tmpl w:val="FBA6DB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285E3B"/>
    <w:multiLevelType w:val="hybridMultilevel"/>
    <w:tmpl w:val="8278BFE0"/>
    <w:lvl w:ilvl="0" w:tplc="78086254">
      <w:numFmt w:val="bullet"/>
      <w:lvlText w:val="•"/>
      <w:lvlJc w:val="left"/>
      <w:pPr>
        <w:ind w:left="280" w:hanging="176"/>
      </w:pPr>
      <w:rPr>
        <w:rFonts w:ascii="Times New Roman" w:eastAsia="Times New Roman" w:hAnsi="Times New Roman" w:cs="Times New Roman" w:hint="default"/>
        <w:spacing w:val="-12"/>
        <w:w w:val="100"/>
        <w:sz w:val="22"/>
        <w:szCs w:val="22"/>
        <w:lang w:val="ro-RO" w:eastAsia="en-US" w:bidi="ar-SA"/>
      </w:rPr>
    </w:lvl>
    <w:lvl w:ilvl="1" w:tplc="BA78FD72">
      <w:numFmt w:val="bullet"/>
      <w:lvlText w:val="•"/>
      <w:lvlJc w:val="left"/>
      <w:pPr>
        <w:ind w:left="1020" w:hanging="176"/>
      </w:pPr>
      <w:rPr>
        <w:rFonts w:hint="default"/>
        <w:lang w:val="ro-RO" w:eastAsia="en-US" w:bidi="ar-SA"/>
      </w:rPr>
    </w:lvl>
    <w:lvl w:ilvl="2" w:tplc="ADCCE0AA">
      <w:numFmt w:val="bullet"/>
      <w:lvlText w:val="•"/>
      <w:lvlJc w:val="left"/>
      <w:pPr>
        <w:ind w:left="1760" w:hanging="176"/>
      </w:pPr>
      <w:rPr>
        <w:rFonts w:hint="default"/>
        <w:lang w:val="ro-RO" w:eastAsia="en-US" w:bidi="ar-SA"/>
      </w:rPr>
    </w:lvl>
    <w:lvl w:ilvl="3" w:tplc="597C4092">
      <w:numFmt w:val="bullet"/>
      <w:lvlText w:val="•"/>
      <w:lvlJc w:val="left"/>
      <w:pPr>
        <w:ind w:left="2501" w:hanging="176"/>
      </w:pPr>
      <w:rPr>
        <w:rFonts w:hint="default"/>
        <w:lang w:val="ro-RO" w:eastAsia="en-US" w:bidi="ar-SA"/>
      </w:rPr>
    </w:lvl>
    <w:lvl w:ilvl="4" w:tplc="8F147314">
      <w:numFmt w:val="bullet"/>
      <w:lvlText w:val="•"/>
      <w:lvlJc w:val="left"/>
      <w:pPr>
        <w:ind w:left="3241" w:hanging="176"/>
      </w:pPr>
      <w:rPr>
        <w:rFonts w:hint="default"/>
        <w:lang w:val="ro-RO" w:eastAsia="en-US" w:bidi="ar-SA"/>
      </w:rPr>
    </w:lvl>
    <w:lvl w:ilvl="5" w:tplc="43C41788">
      <w:numFmt w:val="bullet"/>
      <w:lvlText w:val="•"/>
      <w:lvlJc w:val="left"/>
      <w:pPr>
        <w:ind w:left="3982" w:hanging="176"/>
      </w:pPr>
      <w:rPr>
        <w:rFonts w:hint="default"/>
        <w:lang w:val="ro-RO" w:eastAsia="en-US" w:bidi="ar-SA"/>
      </w:rPr>
    </w:lvl>
    <w:lvl w:ilvl="6" w:tplc="23EEC334">
      <w:numFmt w:val="bullet"/>
      <w:lvlText w:val="•"/>
      <w:lvlJc w:val="left"/>
      <w:pPr>
        <w:ind w:left="4722" w:hanging="176"/>
      </w:pPr>
      <w:rPr>
        <w:rFonts w:hint="default"/>
        <w:lang w:val="ro-RO" w:eastAsia="en-US" w:bidi="ar-SA"/>
      </w:rPr>
    </w:lvl>
    <w:lvl w:ilvl="7" w:tplc="537AFF90">
      <w:numFmt w:val="bullet"/>
      <w:lvlText w:val="•"/>
      <w:lvlJc w:val="left"/>
      <w:pPr>
        <w:ind w:left="5462" w:hanging="176"/>
      </w:pPr>
      <w:rPr>
        <w:rFonts w:hint="default"/>
        <w:lang w:val="ro-RO" w:eastAsia="en-US" w:bidi="ar-SA"/>
      </w:rPr>
    </w:lvl>
    <w:lvl w:ilvl="8" w:tplc="FD7C1ACA">
      <w:numFmt w:val="bullet"/>
      <w:lvlText w:val="•"/>
      <w:lvlJc w:val="left"/>
      <w:pPr>
        <w:ind w:left="6203" w:hanging="176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80D"/>
    <w:rsid w:val="00013D59"/>
    <w:rsid w:val="000510CB"/>
    <w:rsid w:val="00075947"/>
    <w:rsid w:val="0012745F"/>
    <w:rsid w:val="00155327"/>
    <w:rsid w:val="001B564D"/>
    <w:rsid w:val="001B69FC"/>
    <w:rsid w:val="001D07FB"/>
    <w:rsid w:val="001D3E86"/>
    <w:rsid w:val="00201FF1"/>
    <w:rsid w:val="00206128"/>
    <w:rsid w:val="002146B7"/>
    <w:rsid w:val="002836BD"/>
    <w:rsid w:val="002B443A"/>
    <w:rsid w:val="002F6F76"/>
    <w:rsid w:val="00330D5A"/>
    <w:rsid w:val="00355A52"/>
    <w:rsid w:val="00361B6C"/>
    <w:rsid w:val="00381CF6"/>
    <w:rsid w:val="003A7641"/>
    <w:rsid w:val="003C1872"/>
    <w:rsid w:val="003F1D98"/>
    <w:rsid w:val="00406806"/>
    <w:rsid w:val="00410C33"/>
    <w:rsid w:val="00444DB6"/>
    <w:rsid w:val="004525CD"/>
    <w:rsid w:val="004713CF"/>
    <w:rsid w:val="00473619"/>
    <w:rsid w:val="00494CBD"/>
    <w:rsid w:val="004A28B0"/>
    <w:rsid w:val="004C006A"/>
    <w:rsid w:val="0059396E"/>
    <w:rsid w:val="00595B6F"/>
    <w:rsid w:val="00654FC7"/>
    <w:rsid w:val="00672349"/>
    <w:rsid w:val="00762914"/>
    <w:rsid w:val="00766A46"/>
    <w:rsid w:val="0077537B"/>
    <w:rsid w:val="00805F1B"/>
    <w:rsid w:val="00832806"/>
    <w:rsid w:val="00860776"/>
    <w:rsid w:val="008A1053"/>
    <w:rsid w:val="008B0C0D"/>
    <w:rsid w:val="0091148D"/>
    <w:rsid w:val="00912F05"/>
    <w:rsid w:val="00947CF9"/>
    <w:rsid w:val="0099785C"/>
    <w:rsid w:val="009A6934"/>
    <w:rsid w:val="009E4C8F"/>
    <w:rsid w:val="00A11C18"/>
    <w:rsid w:val="00A358EC"/>
    <w:rsid w:val="00A50BF4"/>
    <w:rsid w:val="00A97C0A"/>
    <w:rsid w:val="00AA5544"/>
    <w:rsid w:val="00AE4E33"/>
    <w:rsid w:val="00B01C05"/>
    <w:rsid w:val="00B56136"/>
    <w:rsid w:val="00B658A1"/>
    <w:rsid w:val="00B8280D"/>
    <w:rsid w:val="00BC7531"/>
    <w:rsid w:val="00C20F10"/>
    <w:rsid w:val="00DD43D4"/>
    <w:rsid w:val="00DD4A71"/>
    <w:rsid w:val="00E17E76"/>
    <w:rsid w:val="00F60139"/>
    <w:rsid w:val="00FD091F"/>
    <w:rsid w:val="00FF5555"/>
    <w:rsid w:val="00FF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5287F"/>
  <w15:docId w15:val="{44329F52-D3A2-4551-87A4-7F110D35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pPr>
      <w:spacing w:before="3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NormalWeb">
    <w:name w:val="Normal (Web)"/>
    <w:basedOn w:val="Normal"/>
    <w:uiPriority w:val="99"/>
    <w:unhideWhenUsed/>
    <w:rsid w:val="0047361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table" w:styleId="ColorfulGrid-Accent2">
    <w:name w:val="Colorful Grid Accent 2"/>
    <w:basedOn w:val="TableNormal"/>
    <w:uiPriority w:val="73"/>
    <w:rsid w:val="00A97C0A"/>
    <w:pPr>
      <w:widowControl/>
      <w:autoSpaceDE/>
      <w:autoSpaceDN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525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5CD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ccdar13</dc:creator>
  <cp:lastModifiedBy>Alex Popa</cp:lastModifiedBy>
  <cp:revision>2</cp:revision>
  <dcterms:created xsi:type="dcterms:W3CDTF">2021-04-26T05:11:00Z</dcterms:created>
  <dcterms:modified xsi:type="dcterms:W3CDTF">2021-04-26T05:11:00Z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2021-04-16T00:00:00Z</vt:filetime>
  </property>
</Properties>
</file>