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C873A" w14:textId="3AA44AE8" w:rsidR="006159FD" w:rsidRDefault="00F8766A">
      <w:r>
        <w:rPr>
          <w:noProof/>
        </w:rPr>
        <w:drawing>
          <wp:inline distT="0" distB="0" distL="0" distR="0" wp14:anchorId="75D3430E" wp14:editId="33E3864F">
            <wp:extent cx="6202680" cy="6629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DADCE" w14:textId="1BD45A15" w:rsidR="00F8766A" w:rsidRDefault="00F8766A"/>
    <w:p w14:paraId="3C908A0F" w14:textId="100D354C" w:rsidR="00F8766A" w:rsidRDefault="00F8766A"/>
    <w:p w14:paraId="65C261E6" w14:textId="5F050AB0" w:rsidR="00F8766A" w:rsidRDefault="00F8766A" w:rsidP="00F8766A">
      <w:pPr>
        <w:jc w:val="center"/>
        <w:rPr>
          <w:rFonts w:asciiTheme="minorBidi" w:hAnsiTheme="minorBidi"/>
          <w:sz w:val="36"/>
          <w:szCs w:val="36"/>
        </w:rPr>
      </w:pPr>
      <w:r w:rsidRPr="00F8766A">
        <w:rPr>
          <w:rFonts w:asciiTheme="minorBidi" w:hAnsiTheme="minorBidi"/>
          <w:sz w:val="36"/>
          <w:szCs w:val="36"/>
        </w:rPr>
        <w:t xml:space="preserve">In </w:t>
      </w:r>
      <w:proofErr w:type="spellStart"/>
      <w:r w:rsidRPr="00F8766A">
        <w:rPr>
          <w:rFonts w:asciiTheme="minorBidi" w:hAnsiTheme="minorBidi"/>
          <w:sz w:val="36"/>
          <w:szCs w:val="36"/>
        </w:rPr>
        <w:t>perioada</w:t>
      </w:r>
      <w:proofErr w:type="spellEnd"/>
      <w:r w:rsidRPr="00F8766A">
        <w:rPr>
          <w:rFonts w:asciiTheme="minorBidi" w:hAnsiTheme="minorBidi"/>
          <w:sz w:val="36"/>
          <w:szCs w:val="36"/>
        </w:rPr>
        <w:t xml:space="preserve"> 18 – 19 august 2021 </w:t>
      </w:r>
      <w:proofErr w:type="spellStart"/>
      <w:r w:rsidRPr="00F8766A">
        <w:rPr>
          <w:rFonts w:asciiTheme="minorBidi" w:hAnsiTheme="minorBidi"/>
          <w:sz w:val="36"/>
          <w:szCs w:val="36"/>
        </w:rPr>
        <w:t>mai</w:t>
      </w:r>
      <w:proofErr w:type="spellEnd"/>
      <w:r w:rsidRPr="00F8766A">
        <w:rPr>
          <w:rFonts w:asciiTheme="minorBidi" w:hAnsiTheme="minorBidi"/>
          <w:sz w:val="36"/>
          <w:szCs w:val="36"/>
        </w:rPr>
        <w:t xml:space="preserve"> pot fi </w:t>
      </w:r>
      <w:proofErr w:type="spellStart"/>
      <w:r w:rsidRPr="00F8766A">
        <w:rPr>
          <w:rFonts w:asciiTheme="minorBidi" w:hAnsiTheme="minorBidi"/>
          <w:sz w:val="36"/>
          <w:szCs w:val="36"/>
        </w:rPr>
        <w:t>inregistrate</w:t>
      </w:r>
      <w:proofErr w:type="spellEnd"/>
      <w:r w:rsidRPr="00F8766A">
        <w:rPr>
          <w:rFonts w:asciiTheme="minorBidi" w:hAnsiTheme="minorBidi"/>
          <w:sz w:val="36"/>
          <w:szCs w:val="36"/>
        </w:rPr>
        <w:t xml:space="preserve"> la ISJ </w:t>
      </w:r>
      <w:proofErr w:type="spellStart"/>
      <w:r w:rsidRPr="00F8766A">
        <w:rPr>
          <w:rFonts w:asciiTheme="minorBidi" w:hAnsiTheme="minorBidi"/>
          <w:sz w:val="36"/>
          <w:szCs w:val="36"/>
        </w:rPr>
        <w:t>dosare</w:t>
      </w:r>
      <w:proofErr w:type="spellEnd"/>
      <w:r w:rsidRPr="00F8766A">
        <w:rPr>
          <w:rFonts w:asciiTheme="minorBidi" w:hAnsiTheme="minorBidi"/>
          <w:sz w:val="36"/>
          <w:szCs w:val="36"/>
        </w:rPr>
        <w:t xml:space="preserve"> </w:t>
      </w:r>
      <w:proofErr w:type="spellStart"/>
      <w:r w:rsidRPr="00F8766A">
        <w:rPr>
          <w:rFonts w:asciiTheme="minorBidi" w:hAnsiTheme="minorBidi"/>
          <w:sz w:val="36"/>
          <w:szCs w:val="36"/>
        </w:rPr>
        <w:t>pentru</w:t>
      </w:r>
      <w:proofErr w:type="spellEnd"/>
      <w:r w:rsidRPr="00F8766A">
        <w:rPr>
          <w:rFonts w:asciiTheme="minorBidi" w:hAnsiTheme="minorBidi"/>
          <w:sz w:val="36"/>
          <w:szCs w:val="36"/>
        </w:rPr>
        <w:t>:</w:t>
      </w:r>
    </w:p>
    <w:p w14:paraId="5F77E597" w14:textId="15AFC207" w:rsidR="00F8766A" w:rsidRDefault="00F8766A">
      <w:pPr>
        <w:rPr>
          <w:rFonts w:asciiTheme="minorBidi" w:hAnsiTheme="minorBidi"/>
          <w:sz w:val="36"/>
          <w:szCs w:val="36"/>
        </w:rPr>
      </w:pPr>
    </w:p>
    <w:p w14:paraId="12B336CD" w14:textId="004A090E" w:rsidR="00F8766A" w:rsidRDefault="00F8766A">
      <w:pPr>
        <w:rPr>
          <w:rFonts w:asciiTheme="minorBidi" w:hAnsiTheme="minorBidi"/>
          <w:sz w:val="36"/>
          <w:szCs w:val="36"/>
        </w:rPr>
      </w:pPr>
    </w:p>
    <w:p w14:paraId="334A0281" w14:textId="394ECCFB" w:rsidR="00F8766A" w:rsidRDefault="00F8766A">
      <w:pPr>
        <w:rPr>
          <w:rFonts w:asciiTheme="minorBidi" w:hAnsiTheme="minorBidi"/>
          <w:sz w:val="36"/>
          <w:szCs w:val="36"/>
        </w:rPr>
      </w:pPr>
    </w:p>
    <w:p w14:paraId="1F1A914D" w14:textId="77777777" w:rsidR="00F8766A" w:rsidRPr="00F8766A" w:rsidRDefault="00F8766A">
      <w:pPr>
        <w:rPr>
          <w:rFonts w:asciiTheme="minorBidi" w:hAnsiTheme="minorBidi"/>
          <w:sz w:val="36"/>
          <w:szCs w:val="36"/>
        </w:rPr>
      </w:pPr>
    </w:p>
    <w:p w14:paraId="457DE322" w14:textId="5A72009C" w:rsidR="00F8766A" w:rsidRDefault="00F8766A">
      <w:pPr>
        <w:rPr>
          <w:lang w:val="fr-FR"/>
        </w:rPr>
      </w:pPr>
      <w:r w:rsidRPr="00F8766A">
        <w:rPr>
          <w:lang w:val="fr-FR"/>
        </w:rPr>
        <w:t>-</w:t>
      </w:r>
      <w:proofErr w:type="spellStart"/>
      <w:r w:rsidRPr="00F8766A">
        <w:rPr>
          <w:lang w:val="fr-FR"/>
        </w:rPr>
        <w:t>Suplinire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pe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perioada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determinată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în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baza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notelor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onținute</w:t>
      </w:r>
      <w:proofErr w:type="spellEnd"/>
      <w:r w:rsidRPr="00F8766A">
        <w:rPr>
          <w:lang w:val="fr-FR"/>
        </w:rPr>
        <w:t xml:space="preserve"> la </w:t>
      </w:r>
      <w:proofErr w:type="spellStart"/>
      <w:r w:rsidRPr="00F8766A">
        <w:rPr>
          <w:lang w:val="fr-FR"/>
        </w:rPr>
        <w:t>concur</w:t>
      </w:r>
      <w:r>
        <w:rPr>
          <w:lang w:val="fr-FR"/>
        </w:rPr>
        <w:t>surile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naționale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ocuparea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posturilor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catedrelor</w:t>
      </w:r>
      <w:proofErr w:type="spellEnd"/>
      <w:r>
        <w:rPr>
          <w:lang w:val="fr-FR"/>
        </w:rPr>
        <w:t xml:space="preserve"> vacante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anii 2020 – 2015 ;</w:t>
      </w:r>
    </w:p>
    <w:p w14:paraId="6A364592" w14:textId="2572ED29" w:rsidR="00F8766A" w:rsidRDefault="00F8766A" w:rsidP="00F8766A">
      <w:pPr>
        <w:rPr>
          <w:lang w:val="fr-FR"/>
        </w:rPr>
      </w:pPr>
      <w:r>
        <w:rPr>
          <w:lang w:val="fr-FR"/>
        </w:rPr>
        <w:t>-</w:t>
      </w:r>
      <w:proofErr w:type="spellStart"/>
      <w:r>
        <w:rPr>
          <w:lang w:val="fr-FR"/>
        </w:rPr>
        <w:t>Detașare</w:t>
      </w:r>
      <w:proofErr w:type="spellEnd"/>
      <w:r>
        <w:rPr>
          <w:lang w:val="fr-FR"/>
        </w:rPr>
        <w:t xml:space="preserve"> la </w:t>
      </w:r>
      <w:proofErr w:type="spellStart"/>
      <w:r>
        <w:rPr>
          <w:lang w:val="fr-FR"/>
        </w:rPr>
        <w:t>cerere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concurs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specific</w:t>
      </w:r>
      <w:proofErr w:type="spellEnd"/>
      <w:r>
        <w:rPr>
          <w:lang w:val="fr-FR"/>
        </w:rPr>
        <w:t> ;</w:t>
      </w:r>
    </w:p>
    <w:p w14:paraId="3F693819" w14:textId="4500F62A" w:rsidR="00F8766A" w:rsidRDefault="00F8766A">
      <w:pPr>
        <w:rPr>
          <w:lang w:val="fr-FR"/>
        </w:rPr>
      </w:pPr>
      <w:r w:rsidRPr="00F8766A">
        <w:rPr>
          <w:lang w:val="fr-FR"/>
        </w:rPr>
        <w:t>-</w:t>
      </w:r>
      <w:proofErr w:type="spellStart"/>
      <w:r w:rsidRPr="00F8766A">
        <w:rPr>
          <w:lang w:val="fr-FR"/>
        </w:rPr>
        <w:t>Completarea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normei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didactice</w:t>
      </w:r>
      <w:proofErr w:type="spellEnd"/>
      <w:r w:rsidRPr="00F8766A">
        <w:rPr>
          <w:lang w:val="fr-FR"/>
        </w:rPr>
        <w:t xml:space="preserve"> de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catre</w:t>
      </w:r>
      <w:proofErr w:type="spellEnd"/>
      <w:r>
        <w:rPr>
          <w:lang w:val="fr-FR"/>
        </w:rPr>
        <w:t xml:space="preserve"> cadre </w:t>
      </w:r>
      <w:proofErr w:type="spellStart"/>
      <w:r>
        <w:rPr>
          <w:lang w:val="fr-FR"/>
        </w:rPr>
        <w:t>didactice</w:t>
      </w:r>
      <w:proofErr w:type="spellEnd"/>
      <w:r>
        <w:rPr>
          <w:lang w:val="fr-FR"/>
        </w:rPr>
        <w:t xml:space="preserve"> </w:t>
      </w:r>
      <w:proofErr w:type="spellStart"/>
      <w:proofErr w:type="gramStart"/>
      <w:r>
        <w:rPr>
          <w:lang w:val="fr-FR"/>
        </w:rPr>
        <w:t>titulare</w:t>
      </w:r>
      <w:proofErr w:type="spellEnd"/>
      <w:r>
        <w:rPr>
          <w:lang w:val="fr-FR"/>
        </w:rPr>
        <w:t xml:space="preserve">, </w:t>
      </w:r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în</w:t>
      </w:r>
      <w:proofErr w:type="spellEnd"/>
      <w:proofErr w:type="gram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urma</w:t>
      </w:r>
      <w:proofErr w:type="spellEnd"/>
      <w:r w:rsidRPr="00F8766A">
        <w:rPr>
          <w:lang w:val="fr-FR"/>
        </w:rPr>
        <w:t xml:space="preserve"> </w:t>
      </w:r>
      <w:proofErr w:type="spellStart"/>
      <w:r>
        <w:rPr>
          <w:lang w:val="fr-FR"/>
        </w:rPr>
        <w:t>reducerii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activitate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datorată</w:t>
      </w:r>
      <w:proofErr w:type="spellEnd"/>
      <w:r>
        <w:rPr>
          <w:lang w:val="fr-FR"/>
        </w:rPr>
        <w:t xml:space="preserve"> </w:t>
      </w:r>
      <w:proofErr w:type="spellStart"/>
      <w:r w:rsidRPr="00F8766A">
        <w:rPr>
          <w:lang w:val="fr-FR"/>
        </w:rPr>
        <w:t>nerealizarii</w:t>
      </w:r>
      <w:proofErr w:type="spellEnd"/>
      <w:r w:rsidRPr="00F8766A">
        <w:rPr>
          <w:lang w:val="fr-FR"/>
        </w:rPr>
        <w:t xml:space="preserve"> </w:t>
      </w:r>
      <w:proofErr w:type="spellStart"/>
      <w:r w:rsidRPr="00F8766A">
        <w:rPr>
          <w:lang w:val="fr-FR"/>
        </w:rPr>
        <w:t>planului</w:t>
      </w:r>
      <w:proofErr w:type="spellEnd"/>
      <w:r w:rsidRPr="00F8766A">
        <w:rPr>
          <w:lang w:val="fr-FR"/>
        </w:rPr>
        <w:t xml:space="preserve"> de </w:t>
      </w:r>
      <w:proofErr w:type="spellStart"/>
      <w:r w:rsidRPr="00F8766A">
        <w:rPr>
          <w:lang w:val="fr-FR"/>
        </w:rPr>
        <w:t>școlarizare</w:t>
      </w:r>
      <w:proofErr w:type="spellEnd"/>
      <w:r>
        <w:rPr>
          <w:lang w:val="fr-FR"/>
        </w:rPr>
        <w:t> ;</w:t>
      </w:r>
    </w:p>
    <w:p w14:paraId="50F092E8" w14:textId="404372B6" w:rsidR="00F8766A" w:rsidRDefault="00F8766A">
      <w:pPr>
        <w:rPr>
          <w:lang w:val="fr-FR"/>
        </w:rPr>
      </w:pPr>
      <w:r>
        <w:rPr>
          <w:lang w:val="fr-FR"/>
        </w:rPr>
        <w:t xml:space="preserve">-Cadre </w:t>
      </w:r>
      <w:proofErr w:type="spellStart"/>
      <w:r>
        <w:rPr>
          <w:lang w:val="fr-FR"/>
        </w:rPr>
        <w:t>didactice</w:t>
      </w:r>
      <w:proofErr w:type="spellEnd"/>
      <w:r>
        <w:rPr>
          <w:lang w:val="fr-FR"/>
        </w:rPr>
        <w:t xml:space="preserve"> care au </w:t>
      </w:r>
      <w:proofErr w:type="spellStart"/>
      <w:r>
        <w:rPr>
          <w:lang w:val="fr-FR"/>
        </w:rPr>
        <w:t>primit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acord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principiu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și</w:t>
      </w:r>
      <w:proofErr w:type="spellEnd"/>
      <w:r>
        <w:rPr>
          <w:lang w:val="fr-FR"/>
        </w:rPr>
        <w:t xml:space="preserve"> nu au </w:t>
      </w:r>
      <w:proofErr w:type="spellStart"/>
      <w:r>
        <w:rPr>
          <w:lang w:val="fr-FR"/>
        </w:rPr>
        <w:t>depus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cereri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prelungire</w:t>
      </w:r>
      <w:proofErr w:type="spellEnd"/>
      <w:r>
        <w:rPr>
          <w:lang w:val="fr-FR"/>
        </w:rPr>
        <w:t xml:space="preserve"> a CIM </w:t>
      </w:r>
      <w:proofErr w:type="spellStart"/>
      <w:r>
        <w:rPr>
          <w:lang w:val="fr-FR"/>
        </w:rPr>
        <w:t>pe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perioada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determinată</w:t>
      </w:r>
      <w:proofErr w:type="spellEnd"/>
    </w:p>
    <w:p w14:paraId="0D4DFFD6" w14:textId="77777777" w:rsidR="00F8766A" w:rsidRPr="00F8766A" w:rsidRDefault="00F8766A">
      <w:pPr>
        <w:rPr>
          <w:lang w:val="fr-FR"/>
        </w:rPr>
      </w:pPr>
    </w:p>
    <w:sectPr w:rsidR="00F8766A" w:rsidRPr="00F876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66A"/>
    <w:rsid w:val="006159FD"/>
    <w:rsid w:val="00630389"/>
    <w:rsid w:val="00F8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28D6D"/>
  <w15:chartTrackingRefBased/>
  <w15:docId w15:val="{02060F64-ED0E-4E5B-BA17-ACC0C6C60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1</cp:revision>
  <dcterms:created xsi:type="dcterms:W3CDTF">2021-08-06T09:02:00Z</dcterms:created>
  <dcterms:modified xsi:type="dcterms:W3CDTF">2021-08-06T09:12:00Z</dcterms:modified>
</cp:coreProperties>
</file>