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2DBDB" w:themeFill="accent2" w:themeFillTint="33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o-RO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o-RO"/>
        </w:rPr>
        <w:t>RAPORT DE ACTIVITATE</w:t>
      </w:r>
    </w:p>
    <w:p>
      <w:pPr>
        <w:shd w:val="clear" w:color="auto" w:fill="F2DBDB" w:themeFill="accent2" w:themeFillTint="33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o-RO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o-RO"/>
        </w:rPr>
        <w:t>CATEDRA DE ………………………..</w:t>
      </w:r>
    </w:p>
    <w:p>
      <w:pPr>
        <w:shd w:val="clear" w:color="auto" w:fill="F2DBDB" w:themeFill="accent2" w:themeFillTint="33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o-RO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o-RO"/>
        </w:rPr>
        <w:t>ANUL ŞCOLAR……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32"/>
          <w:szCs w:val="32"/>
          <w:lang w:eastAsia="ro-RO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sz w:val="29"/>
          <w:szCs w:val="29"/>
          <w:lang w:eastAsia="ro-RO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sz w:val="29"/>
          <w:szCs w:val="29"/>
          <w:lang w:eastAsia="ro-RO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sz w:val="29"/>
          <w:szCs w:val="29"/>
          <w:lang w:eastAsia="ro-RO"/>
        </w:rPr>
      </w:pPr>
    </w:p>
    <w:p>
      <w:pPr>
        <w:pStyle w:val="4"/>
        <w:numPr>
          <w:ilvl w:val="0"/>
          <w:numId w:val="1"/>
        </w:numPr>
        <w:shd w:val="clear" w:color="auto" w:fill="FDE9D9" w:themeFill="accent6" w:themeFillTint="3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ACTIVITĂŢI ŞCOLARE GENERALE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analizarea şi selectarea manualelor alternative, hotărând folosirea acestora în funcţie de specificul şi oportunităţile fiecărei clase;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stabilirea metodelor de evaluare şi notare: teste iniţiale, sumative, predictive, fişe de lucru, fişe de documentare, referate, jocuri de rol, portofolii etc.;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utilizarea de noi metode de predare în funcţie de nivelul fiecărei clase;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notarea ritmică a elevilor;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întocmirea portofoliilor cadrelor didactice;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asistenţe şi interasistenţe la ore;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etc.</w:t>
      </w:r>
    </w:p>
    <w:p>
      <w:pPr>
        <w:pStyle w:val="4"/>
        <w:numPr>
          <w:ilvl w:val="0"/>
          <w:numId w:val="1"/>
        </w:numPr>
        <w:shd w:val="clear" w:color="auto" w:fill="FDE9D9" w:themeFill="accent6" w:themeFillTint="3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ACTIVITĂŢI ŞCOLARE SPECIFICE CATEDREI</w:t>
      </w:r>
    </w:p>
    <w:p>
      <w:pPr>
        <w:pStyle w:val="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ACTIVITĂŢI ŞCOLARE </w:t>
      </w:r>
    </w:p>
    <w:p>
      <w:pPr>
        <w:pStyle w:val="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o-RO"/>
        </w:rPr>
        <w:t>TESTELE INIȚIALE  - STATISTICA NOTELOR</w:t>
      </w:r>
    </w:p>
    <w:p>
      <w:pPr>
        <w:pStyle w:val="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o-RO"/>
        </w:rPr>
        <w:t>SIMULAREA EXAMENELOR NAȚIONAL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o-RO"/>
        </w:rPr>
        <w:t>E</w:t>
      </w:r>
      <w:bookmarkStart w:id="0" w:name="_GoBack"/>
      <w:bookmarkEnd w:id="0"/>
    </w:p>
    <w:p>
      <w:pPr>
        <w:pStyle w:val="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EVALUAREA NAȚIONALĂ</w:t>
      </w:r>
    </w:p>
    <w:p>
      <w:pPr>
        <w:pStyle w:val="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EXAMENUL NAȚIONAL DE BACALAUREAT</w:t>
      </w:r>
    </w:p>
    <w:p>
      <w:pPr>
        <w:pStyle w:val="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ACTIVITĂȚI REMEDIALE</w:t>
      </w:r>
    </w:p>
    <w:p>
      <w:pPr>
        <w:pStyle w:val="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OLIMPIADE ȘI CONCURSURI ȘCOLARE</w:t>
      </w:r>
    </w:p>
    <w:p>
      <w:pPr>
        <w:pStyle w:val="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ACTIVITĂȚI EXTRAȘCOLARE - IMPLICAREA ÎN PROIECTE/LECTII DESCHISE/BENEFICIARI BURSE</w:t>
      </w:r>
    </w:p>
    <w:p>
      <w:pPr>
        <w:pStyle w:val="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FORMAREA CONTINUĂ</w:t>
      </w: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CERC METODIC/ACTIVITĂȚI METODICE LA NIVELUL UNITĂȚII ȘCOLARE</w:t>
      </w: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CERC METODIC/ ACTIVITĂȚI METODICE LA NIVEL ZONAL/ JUDEȚEAN</w:t>
      </w: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CURSURI DE FORMARE</w:t>
      </w: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SIMPOZIOANE, CONFERINȚE</w:t>
      </w: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LISTA PUBLICAȚIILOR</w:t>
      </w:r>
    </w:p>
    <w:p>
      <w:pPr>
        <w:pStyle w:val="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ACTIVITATI DESFĂŞURATE ÎN COLABORARE CU ALTE INSTITUŢII</w:t>
      </w:r>
    </w:p>
    <w:p>
      <w:pPr>
        <w:pStyle w:val="4"/>
        <w:numPr>
          <w:ilvl w:val="0"/>
          <w:numId w:val="3"/>
        </w:numPr>
        <w:jc w:val="both"/>
      </w:pPr>
      <w:r>
        <w:rPr>
          <w:rFonts w:ascii="Times New Roman" w:hAnsi="Times New Roman" w:cs="Times New Roman"/>
          <w:b/>
          <w:sz w:val="24"/>
          <w:szCs w:val="24"/>
        </w:rPr>
        <w:t>DISTINCŢII / PREMII / CERTIFICATE</w:t>
      </w:r>
    </w:p>
    <w:p>
      <w:pPr>
        <w:pStyle w:val="4"/>
        <w:spacing w:after="0" w:line="240" w:lineRule="auto"/>
        <w:jc w:val="both"/>
        <w:rPr>
          <w:rFonts w:ascii="Arial" w:hAnsi="Arial" w:eastAsia="Times New Roman" w:cs="Arial"/>
          <w:sz w:val="27"/>
          <w:szCs w:val="27"/>
          <w:lang w:eastAsia="ro-RO"/>
        </w:rPr>
      </w:pPr>
    </w:p>
    <w:p>
      <w:pPr>
        <w:pStyle w:val="4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Șef Catedră,</w:t>
      </w:r>
    </w:p>
    <w:p>
      <w:pPr>
        <w:pStyle w:val="4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o-RO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o-RO"/>
        </w:rPr>
        <w:t>prof.</w:t>
      </w:r>
    </w:p>
    <w:p>
      <w:pPr>
        <w:jc w:val="both"/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A7BDA"/>
    <w:multiLevelType w:val="multilevel"/>
    <w:tmpl w:val="1F5A7BDA"/>
    <w:lvl w:ilvl="0" w:tentative="0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nsid w:val="21D46883"/>
    <w:multiLevelType w:val="multilevel"/>
    <w:tmpl w:val="21D46883"/>
    <w:lvl w:ilvl="0" w:tentative="0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76111C"/>
    <w:multiLevelType w:val="multilevel"/>
    <w:tmpl w:val="2F76111C"/>
    <w:lvl w:ilvl="0" w:tentative="0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nsid w:val="428A7318"/>
    <w:multiLevelType w:val="multilevel"/>
    <w:tmpl w:val="428A731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146AD"/>
    <w:multiLevelType w:val="multilevel"/>
    <w:tmpl w:val="49B146AD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7C43"/>
    <w:rsid w:val="00257CAE"/>
    <w:rsid w:val="00272A0B"/>
    <w:rsid w:val="003D2A57"/>
    <w:rsid w:val="00463883"/>
    <w:rsid w:val="0056060A"/>
    <w:rsid w:val="00747C43"/>
    <w:rsid w:val="00754848"/>
    <w:rsid w:val="008063FF"/>
    <w:rsid w:val="00865249"/>
    <w:rsid w:val="008736CC"/>
    <w:rsid w:val="00AC54E9"/>
    <w:rsid w:val="00BA3CD2"/>
    <w:rsid w:val="00D40A89"/>
    <w:rsid w:val="00FE100F"/>
    <w:rsid w:val="3500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o-RO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1027</Characters>
  <Lines>8</Lines>
  <Paragraphs>2</Paragraphs>
  <TotalTime>15</TotalTime>
  <ScaleCrop>false</ScaleCrop>
  <LinksUpToDate>false</LinksUpToDate>
  <CharactersWithSpaces>1201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2015-09-16T10:36:00Z</dcterms:created>
  <dc:creator>Laptop 2</dc:creator>
  <cp:lastModifiedBy>Margit</cp:lastModifiedBy>
  <dcterms:modified xsi:type="dcterms:W3CDTF">2019-10-25T08:04:44Z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2057-11.2.0.8991</vt:lpwstr>
  </property>
</Properties>
</file>